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5A1C" w14:textId="71567A81" w:rsidR="00B66C17" w:rsidRPr="00B66C17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AGENDA </w:t>
      </w:r>
      <w:r w:rsidR="002E401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SUD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2</w:t>
      </w:r>
    </w:p>
    <w:p w14:paraId="12B0218A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5"/>
        <w:gridCol w:w="1843"/>
      </w:tblGrid>
      <w:tr w:rsidR="00B66C17" w:rsidRPr="00B66C17" w14:paraId="1BA4D22C" w14:textId="77777777" w:rsidTr="002027F6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BFFA4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C8AF778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A44759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collaborazione plurima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F60B24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lavoro autonomo</w:t>
            </w:r>
          </w:p>
        </w:tc>
      </w:tr>
      <w:tr w:rsidR="00B66C17" w:rsidRPr="00B66C17" w14:paraId="40B6750A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F9D2E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Supporto tecnico procedurale al DS e al DSGA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DB437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579F43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859BC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B66C17" w:rsidRPr="00B66C17" w14:paraId="4F7CC638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56CF86" w14:textId="2D9D81F9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66C17"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INSERIRE ALTRE RI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G</w:t>
            </w:r>
            <w:r w:rsidRPr="00B66C17"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HE SE PRESENTI RUOLI DIVERSI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63FC35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CF3D65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311BF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32B4E6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14:paraId="60FFD0AD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2A5EA1E0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0F4E7E">
      <w:pPr>
        <w:autoSpaceDE w:val="0"/>
        <w:autoSpaceDN w:val="0"/>
        <w:adjustRightInd w:val="0"/>
        <w:spacing w:after="120"/>
        <w:mirrorIndents/>
        <w:jc w:val="both"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PIATTAFORMA ON 21/27 E DI QUANT’ALTRO OCCORRENTE PER SVOLGERE CON CORRETTEZZA TEMPESTIVITA’ ED EFFICACIA I COMPITI INERENTI </w:t>
      </w:r>
      <w:proofErr w:type="gramStart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LA</w:t>
      </w:r>
      <w:proofErr w:type="gramEnd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7"/>
    <w:rsid w:val="000F4E7E"/>
    <w:rsid w:val="00215F46"/>
    <w:rsid w:val="002E1B33"/>
    <w:rsid w:val="002E401D"/>
    <w:rsid w:val="009D4C0B"/>
    <w:rsid w:val="00AB7295"/>
    <w:rsid w:val="00B55685"/>
    <w:rsid w:val="00B66C17"/>
    <w:rsid w:val="00D21158"/>
    <w:rsid w:val="00D84403"/>
    <w:rsid w:val="00E12D34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CARMINE TEDESCO</cp:lastModifiedBy>
  <cp:revision>3</cp:revision>
  <dcterms:created xsi:type="dcterms:W3CDTF">2026-09-24T15:40:00Z</dcterms:created>
  <dcterms:modified xsi:type="dcterms:W3CDTF">2026-09-24T20:27:00Z</dcterms:modified>
</cp:coreProperties>
</file>